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3591A" w14:textId="22928B3B" w:rsidR="005002E1" w:rsidRPr="00C75D15" w:rsidRDefault="00F8422F" w:rsidP="00F8422F">
      <w:pPr>
        <w:rPr>
          <w:b/>
          <w:sz w:val="28"/>
          <w:szCs w:val="28"/>
        </w:rPr>
      </w:pPr>
      <w:r w:rsidRPr="005002E1">
        <w:rPr>
          <w:b/>
          <w:sz w:val="28"/>
          <w:szCs w:val="28"/>
        </w:rPr>
        <w:t>FOR IMMEDIATE RELEASE</w:t>
      </w:r>
    </w:p>
    <w:p w14:paraId="6A8BD8CE" w14:textId="77777777" w:rsidR="00F8422F" w:rsidRPr="00CE4CD3" w:rsidRDefault="00F8422F" w:rsidP="00F8422F">
      <w:r w:rsidRPr="00CE4CD3">
        <w:t>Contact Name, Organization, Title</w:t>
      </w:r>
      <w:r w:rsidRPr="00CE4CD3">
        <w:br/>
        <w:t>Contact Phone Number and Email Address</w:t>
      </w:r>
    </w:p>
    <w:p w14:paraId="120938C5" w14:textId="77777777" w:rsidR="00F8422F" w:rsidRPr="00CE4CD3" w:rsidRDefault="00F8422F" w:rsidP="00F8422F">
      <w:r w:rsidRPr="00CE4CD3">
        <w:t> </w:t>
      </w:r>
    </w:p>
    <w:p w14:paraId="06D3A08E" w14:textId="6BABF8B4" w:rsidR="00F8422F" w:rsidRPr="00CE4CD3" w:rsidRDefault="00F8422F" w:rsidP="00F8422F">
      <w:r w:rsidRPr="005736C4">
        <w:rPr>
          <w:b/>
          <w:bCs/>
          <w:color w:val="FF0000"/>
        </w:rPr>
        <w:t>ORGANIZATION</w:t>
      </w:r>
      <w:r w:rsidRPr="00CE4CD3">
        <w:rPr>
          <w:b/>
          <w:bCs/>
        </w:rPr>
        <w:t xml:space="preserve"> RECEIVES GRANT FROM </w:t>
      </w:r>
      <w:r w:rsidR="005002E1">
        <w:rPr>
          <w:b/>
          <w:bCs/>
        </w:rPr>
        <w:t xml:space="preserve">GREATER LOWELL </w:t>
      </w:r>
      <w:r w:rsidRPr="00CE4CD3">
        <w:rPr>
          <w:b/>
          <w:bCs/>
        </w:rPr>
        <w:t>COMMUNITY FOUNDATION FOR </w:t>
      </w:r>
      <w:r w:rsidR="005002E1">
        <w:rPr>
          <w:b/>
          <w:bCs/>
          <w:color w:val="FF0000"/>
        </w:rPr>
        <w:t>(PROJECT/PROGRAM)</w:t>
      </w:r>
      <w:r w:rsidRPr="005736C4">
        <w:rPr>
          <w:b/>
          <w:bCs/>
          <w:color w:val="FF0000"/>
        </w:rPr>
        <w:t> </w:t>
      </w:r>
    </w:p>
    <w:p w14:paraId="7FC329E5" w14:textId="68A97620" w:rsidR="00F8422F" w:rsidRPr="00CE4CD3" w:rsidRDefault="00F8422F" w:rsidP="00F8422F">
      <w:pPr>
        <w:rPr>
          <w:color w:val="FF0000"/>
        </w:rPr>
      </w:pPr>
      <w:r w:rsidRPr="00CE4CD3">
        <w:t>City</w:t>
      </w:r>
      <w:r w:rsidR="004A3C33">
        <w:t>/Town</w:t>
      </w:r>
      <w:r w:rsidRPr="00CE4CD3">
        <w:t xml:space="preserve">, </w:t>
      </w:r>
      <w:r w:rsidR="004A3C33">
        <w:t>MA</w:t>
      </w:r>
      <w:r w:rsidRPr="00CE4CD3">
        <w:t> (DATE)  – </w:t>
      </w:r>
      <w:r w:rsidRPr="00CE4CD3">
        <w:rPr>
          <w:color w:val="FF0000"/>
        </w:rPr>
        <w:t>Organization </w:t>
      </w:r>
      <w:r w:rsidRPr="005736C4">
        <w:rPr>
          <w:color w:val="000000" w:themeColor="text1"/>
        </w:rPr>
        <w:t>is pleased to announce it has received a </w:t>
      </w:r>
      <w:r w:rsidRPr="00CE4CD3">
        <w:rPr>
          <w:color w:val="FF0000"/>
        </w:rPr>
        <w:t>$XXX </w:t>
      </w:r>
      <w:r w:rsidRPr="005736C4">
        <w:rPr>
          <w:color w:val="000000" w:themeColor="text1"/>
        </w:rPr>
        <w:t xml:space="preserve">grant from the </w:t>
      </w:r>
      <w:r w:rsidR="004A3C33">
        <w:rPr>
          <w:color w:val="000000" w:themeColor="text1"/>
        </w:rPr>
        <w:t>Greater Lowell</w:t>
      </w:r>
      <w:r w:rsidRPr="005736C4">
        <w:rPr>
          <w:color w:val="000000" w:themeColor="text1"/>
        </w:rPr>
        <w:t xml:space="preserve"> Community Foundation</w:t>
      </w:r>
      <w:r w:rsidR="004A3C33">
        <w:rPr>
          <w:color w:val="000000" w:themeColor="text1"/>
        </w:rPr>
        <w:t xml:space="preserve"> (GLCF</w:t>
      </w:r>
      <w:r w:rsidR="000C3756">
        <w:rPr>
          <w:color w:val="000000" w:themeColor="text1"/>
        </w:rPr>
        <w:t xml:space="preserve">) </w:t>
      </w:r>
      <w:r w:rsidR="000C3756" w:rsidRPr="000C3756">
        <w:rPr>
          <w:color w:val="000000" w:themeColor="text1"/>
        </w:rPr>
        <w:t>through its 20</w:t>
      </w:r>
      <w:r w:rsidR="00DD65D1">
        <w:rPr>
          <w:color w:val="000000" w:themeColor="text1"/>
        </w:rPr>
        <w:t>20</w:t>
      </w:r>
      <w:r w:rsidR="000C3756" w:rsidRPr="000C3756">
        <w:rPr>
          <w:color w:val="000000" w:themeColor="text1"/>
        </w:rPr>
        <w:t xml:space="preserve"> Discretionary Grants Program. </w:t>
      </w:r>
      <w:r w:rsidRPr="005736C4">
        <w:rPr>
          <w:color w:val="000000" w:themeColor="text1"/>
        </w:rPr>
        <w:t xml:space="preserve"> These funds will support the </w:t>
      </w:r>
      <w:r w:rsidRPr="00CE4CD3">
        <w:rPr>
          <w:i/>
          <w:iCs/>
          <w:color w:val="FF0000"/>
        </w:rPr>
        <w:t>(program name; details). </w:t>
      </w:r>
    </w:p>
    <w:p w14:paraId="7D2B2CE0" w14:textId="77777777" w:rsidR="00F8422F" w:rsidRPr="00CE4CD3" w:rsidRDefault="00F8422F" w:rsidP="00F8422F">
      <w:pPr>
        <w:rPr>
          <w:color w:val="FF0000"/>
        </w:rPr>
      </w:pPr>
      <w:r w:rsidRPr="00CE4CD3">
        <w:rPr>
          <w:i/>
          <w:iCs/>
          <w:color w:val="FF0000"/>
        </w:rPr>
        <w:t>(Briefly summarize the project. Describe who will be served by the grant, the overall goal and how it relates to your mission. Indicate any other sources of funding.)</w:t>
      </w:r>
    </w:p>
    <w:p w14:paraId="7C6582C9" w14:textId="77777777" w:rsidR="00F8422F" w:rsidRPr="00CE4CD3" w:rsidRDefault="00F8422F" w:rsidP="00F8422F">
      <w:pPr>
        <w:rPr>
          <w:color w:val="FF0000"/>
        </w:rPr>
      </w:pPr>
      <w:r w:rsidRPr="00CE4CD3">
        <w:rPr>
          <w:i/>
          <w:iCs/>
          <w:color w:val="FF0000"/>
        </w:rPr>
        <w:t>(Insert short quote from your president, executive director or board chair about the impact this grant will have on the organization and its project.)</w:t>
      </w:r>
    </w:p>
    <w:p w14:paraId="78653CB8" w14:textId="458BBCE5" w:rsidR="00DD65D1" w:rsidRPr="00DD65D1" w:rsidRDefault="005002E1" w:rsidP="00DD65D1">
      <w:pPr>
        <w:rPr>
          <w:color w:val="000000" w:themeColor="text1"/>
        </w:rPr>
      </w:pPr>
      <w:r w:rsidRPr="005002E1">
        <w:rPr>
          <w:color w:val="000000" w:themeColor="text1"/>
        </w:rPr>
        <w:t>The Discretionary Grants Program is one of several competitive grant programs offered through the Community Foundation each year.</w:t>
      </w:r>
      <w:r w:rsidR="00DD65D1">
        <w:rPr>
          <w:color w:val="000000" w:themeColor="text1"/>
        </w:rPr>
        <w:t xml:space="preserve"> </w:t>
      </w:r>
      <w:r w:rsidR="00DD65D1" w:rsidRPr="00DD65D1">
        <w:rPr>
          <w:color w:val="000000" w:themeColor="text1"/>
        </w:rPr>
        <w:t xml:space="preserve">“Our community is fortunate to have a network of exceptional nonprofits, including </w:t>
      </w:r>
      <w:r w:rsidR="00DD65D1" w:rsidRPr="00DD65D1">
        <w:rPr>
          <w:color w:val="FF0000"/>
        </w:rPr>
        <w:t>(</w:t>
      </w:r>
      <w:r w:rsidR="00DD65D1" w:rsidRPr="00CE4CD3">
        <w:rPr>
          <w:color w:val="FF0000"/>
        </w:rPr>
        <w:t>Organization</w:t>
      </w:r>
      <w:r w:rsidR="00DD65D1">
        <w:rPr>
          <w:color w:val="FF0000"/>
        </w:rPr>
        <w:t>)</w:t>
      </w:r>
      <w:r w:rsidR="00DD65D1" w:rsidRPr="00DD65D1">
        <w:rPr>
          <w:color w:val="000000" w:themeColor="text1"/>
        </w:rPr>
        <w:t xml:space="preserve"> that </w:t>
      </w:r>
      <w:r w:rsidR="00DD65D1">
        <w:rPr>
          <w:color w:val="000000" w:themeColor="text1"/>
        </w:rPr>
        <w:t>supports</w:t>
      </w:r>
      <w:r w:rsidR="00DD65D1" w:rsidRPr="00DD65D1">
        <w:rPr>
          <w:color w:val="000000" w:themeColor="text1"/>
        </w:rPr>
        <w:t xml:space="preserve"> so many in our community,” said GLCF President and CEO Jay </w:t>
      </w:r>
      <w:proofErr w:type="spellStart"/>
      <w:r w:rsidR="00DD65D1" w:rsidRPr="00DD65D1">
        <w:rPr>
          <w:color w:val="000000" w:themeColor="text1"/>
        </w:rPr>
        <w:t>Linnehan</w:t>
      </w:r>
      <w:proofErr w:type="spellEnd"/>
      <w:r w:rsidR="00DD65D1" w:rsidRPr="00DD65D1">
        <w:rPr>
          <w:color w:val="000000" w:themeColor="text1"/>
        </w:rPr>
        <w:t>. “Our generous donors have allowed us to improve the quality of life in the communities we serve with these impactful grants.”</w:t>
      </w:r>
    </w:p>
    <w:p w14:paraId="78EA49C4" w14:textId="77777777" w:rsidR="00F8422F" w:rsidRPr="00CE4CD3" w:rsidRDefault="00F8422F" w:rsidP="00F8422F">
      <w:bookmarkStart w:id="0" w:name="_GoBack"/>
      <w:bookmarkEnd w:id="0"/>
      <w:r w:rsidRPr="00CE4CD3">
        <w:t>                                                                                        ###</w:t>
      </w:r>
    </w:p>
    <w:p w14:paraId="1ECD05A3" w14:textId="2EFC2384" w:rsidR="00F8422F" w:rsidRPr="00CE4CD3" w:rsidRDefault="00F8422F" w:rsidP="00F8422F">
      <w:r w:rsidRPr="00CE4CD3">
        <w:rPr>
          <w:b/>
          <w:bCs/>
          <w:i/>
          <w:iCs/>
        </w:rPr>
        <w:t>About your organization</w:t>
      </w:r>
      <w:r w:rsidRPr="00CE4CD3">
        <w:br/>
      </w:r>
      <w:r w:rsidRPr="00D12DA6">
        <w:rPr>
          <w:color w:val="FF0000"/>
        </w:rPr>
        <w:t>(insert boilerplate)</w:t>
      </w:r>
    </w:p>
    <w:p w14:paraId="7437D515" w14:textId="400F4551" w:rsidR="00DF1CB2" w:rsidRDefault="00F8422F">
      <w:r>
        <w:rPr>
          <w:b/>
          <w:bCs/>
          <w:i/>
          <w:iCs/>
        </w:rPr>
        <w:t xml:space="preserve">About </w:t>
      </w:r>
      <w:r w:rsidR="00D40965">
        <w:rPr>
          <w:b/>
          <w:bCs/>
          <w:i/>
          <w:iCs/>
        </w:rPr>
        <w:t>Greater Lowell</w:t>
      </w:r>
      <w:r>
        <w:rPr>
          <w:b/>
          <w:bCs/>
          <w:i/>
          <w:iCs/>
        </w:rPr>
        <w:t xml:space="preserve"> Community Foundation </w:t>
      </w:r>
      <w:r w:rsidR="00C75D15">
        <w:br/>
      </w:r>
      <w:r w:rsidR="00DD65D1" w:rsidRPr="00DD65D1">
        <w:t>The Greater Lowell Community Foundation (GLCF), founded in 1997, is a philanthropic organization comprised of over 350 funds, currently totaling over $48MM, dedicated to improving the quality of life in 20 neighboring cities and towns. The Community Foundation annually awards grants and scholarships to hundreds of worthy nonprofits and students. GLCF is powered by the winning combination of donor-directed giving, personal attention from its staff, and an in-depth understanding of local needs. Our donors' generosity has enabled GLCF to award more than $25 million to the Greater Lowell community.</w:t>
      </w:r>
    </w:p>
    <w:p w14:paraId="5B337A45" w14:textId="301F47F3" w:rsidR="00717A16" w:rsidRPr="00B03885" w:rsidRDefault="00717A16" w:rsidP="00717A16">
      <w:pPr>
        <w:rPr>
          <w:rFonts w:ascii="Times" w:hAnsi="Times"/>
        </w:rPr>
      </w:pPr>
      <w:r w:rsidRPr="00B03885">
        <w:rPr>
          <w:rFonts w:ascii="Times" w:hAnsi="Times"/>
          <w:b/>
          <w:highlight w:val="yellow"/>
        </w:rPr>
        <w:t>PHOTO:</w:t>
      </w:r>
      <w:r w:rsidRPr="00B03885">
        <w:rPr>
          <w:rFonts w:ascii="Times" w:hAnsi="Times"/>
          <w:highlight w:val="yellow"/>
        </w:rPr>
        <w:t xml:space="preserve"> </w:t>
      </w:r>
      <w:r w:rsidRPr="00D12DA6">
        <w:rPr>
          <w:rFonts w:ascii="Times" w:hAnsi="Times"/>
          <w:color w:val="FF0000"/>
          <w:highlight w:val="yellow"/>
        </w:rPr>
        <w:t>(PHOTO FILE NAME.jpg)</w:t>
      </w:r>
    </w:p>
    <w:p w14:paraId="60E69D0E" w14:textId="77777777" w:rsidR="00717A16" w:rsidRDefault="00717A16" w:rsidP="00717A16">
      <w:pPr>
        <w:rPr>
          <w:rStyle w:val="Strong"/>
          <w:rFonts w:ascii="Times" w:hAnsi="Times" w:cs="Open Sans"/>
          <w:color w:val="000000" w:themeColor="text1"/>
          <w:highlight w:val="yellow"/>
          <w:bdr w:val="none" w:sz="0" w:space="0" w:color="auto" w:frame="1"/>
          <w:shd w:val="clear" w:color="auto" w:fill="FFFFFF"/>
        </w:rPr>
      </w:pPr>
    </w:p>
    <w:p w14:paraId="512D8AD2" w14:textId="412AD0A1" w:rsidR="00717A16" w:rsidRPr="00C75D15" w:rsidRDefault="00717A16">
      <w:pPr>
        <w:rPr>
          <w:rFonts w:ascii="Times" w:hAnsi="Times" w:cs="Open Sans"/>
          <w:color w:val="000000" w:themeColor="text1"/>
          <w:highlight w:val="yellow"/>
          <w:shd w:val="clear" w:color="auto" w:fill="FFFFFF"/>
        </w:rPr>
      </w:pPr>
      <w:r w:rsidRPr="009169AB">
        <w:rPr>
          <w:rStyle w:val="Strong"/>
          <w:rFonts w:ascii="Times" w:hAnsi="Times" w:cs="Open Sans"/>
          <w:color w:val="000000" w:themeColor="text1"/>
          <w:highlight w:val="yellow"/>
          <w:bdr w:val="none" w:sz="0" w:space="0" w:color="auto" w:frame="1"/>
          <w:shd w:val="clear" w:color="auto" w:fill="FFFFFF"/>
        </w:rPr>
        <w:t>Photo:</w:t>
      </w:r>
      <w:r w:rsidRPr="009169AB">
        <w:rPr>
          <w:rFonts w:ascii="Times" w:hAnsi="Times" w:cs="Open Sans"/>
          <w:color w:val="000000" w:themeColor="text1"/>
          <w:highlight w:val="yellow"/>
          <w:shd w:val="clear" w:color="auto" w:fill="FFFFFF"/>
        </w:rPr>
        <w:t> </w:t>
      </w:r>
      <w:r w:rsidRPr="00D12DA6">
        <w:rPr>
          <w:rFonts w:ascii="Times" w:hAnsi="Times" w:cs="Open Sans"/>
          <w:color w:val="FF0000"/>
          <w:highlight w:val="yellow"/>
          <w:shd w:val="clear" w:color="auto" w:fill="FFFFFF"/>
        </w:rPr>
        <w:t xml:space="preserve">(Caption/IDs) </w:t>
      </w:r>
      <w:r w:rsidR="00597856" w:rsidRPr="00597856">
        <w:rPr>
          <w:rFonts w:ascii="Times" w:hAnsi="Times" w:cs="Open Sans"/>
          <w:color w:val="000000" w:themeColor="text1"/>
          <w:highlight w:val="yellow"/>
          <w:shd w:val="clear" w:color="auto" w:fill="FFFFFF"/>
        </w:rPr>
        <w:t>made possible by grant funding from the Greater Lowell Community Foundation.</w:t>
      </w:r>
    </w:p>
    <w:sectPr w:rsidR="00717A16" w:rsidRPr="00C75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2F"/>
    <w:rsid w:val="00056F25"/>
    <w:rsid w:val="000C3756"/>
    <w:rsid w:val="00187A03"/>
    <w:rsid w:val="00353846"/>
    <w:rsid w:val="00357B3C"/>
    <w:rsid w:val="004A3C33"/>
    <w:rsid w:val="005002E1"/>
    <w:rsid w:val="00597856"/>
    <w:rsid w:val="00717A16"/>
    <w:rsid w:val="00B779CC"/>
    <w:rsid w:val="00C75D15"/>
    <w:rsid w:val="00D12DA6"/>
    <w:rsid w:val="00D40965"/>
    <w:rsid w:val="00DD65D1"/>
    <w:rsid w:val="00DF1CB2"/>
    <w:rsid w:val="00F84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6A18"/>
  <w15:chartTrackingRefBased/>
  <w15:docId w15:val="{779D6741-D5CF-489E-BA7D-5F82E617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22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422F"/>
    <w:rPr>
      <w:color w:val="0000FF" w:themeColor="hyperlink"/>
      <w:u w:val="single"/>
    </w:rPr>
  </w:style>
  <w:style w:type="character" w:styleId="Strong">
    <w:name w:val="Strong"/>
    <w:basedOn w:val="DefaultParagraphFont"/>
    <w:uiPriority w:val="22"/>
    <w:qFormat/>
    <w:rsid w:val="00717A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Aradhya</dc:creator>
  <cp:keywords/>
  <dc:description/>
  <cp:lastModifiedBy>Jennifer Aradhya</cp:lastModifiedBy>
  <cp:revision>3</cp:revision>
  <dcterms:created xsi:type="dcterms:W3CDTF">2021-01-27T15:37:00Z</dcterms:created>
  <dcterms:modified xsi:type="dcterms:W3CDTF">2021-01-27T15:45:00Z</dcterms:modified>
  <cp:category/>
</cp:coreProperties>
</file>